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B0B81" w14:textId="6734E150" w:rsidR="009A66C5" w:rsidRPr="009A66C5" w:rsidRDefault="009A66C5" w:rsidP="009A66C5">
      <w:pPr>
        <w:rPr>
          <w:b/>
          <w:bCs/>
        </w:rPr>
      </w:pPr>
      <w:r w:rsidRPr="009A66C5">
        <w:rPr>
          <w:b/>
          <w:bCs/>
          <w:highlight w:val="yellow"/>
        </w:rPr>
        <w:t>CLASSMATE DISCUSSION #</w:t>
      </w:r>
      <w:r w:rsidRPr="009A66C5">
        <w:rPr>
          <w:b/>
          <w:bCs/>
          <w:highlight w:val="yellow"/>
        </w:rPr>
        <w:t>1</w:t>
      </w:r>
      <w:r w:rsidRPr="009A66C5">
        <w:rPr>
          <w:b/>
          <w:bCs/>
          <w:highlight w:val="yellow"/>
        </w:rPr>
        <w:t>: (WILL NEED A FEEDBACK TO THIS POST)</w:t>
      </w:r>
    </w:p>
    <w:p w14:paraId="429E66D5" w14:textId="52D52B4D" w:rsidR="009A66C5" w:rsidRDefault="009A66C5" w:rsidP="009A66C5">
      <w:pPr>
        <w:pStyle w:val="NormalWeb"/>
        <w:ind w:firstLine="720"/>
      </w:pPr>
      <w:r>
        <w:t>Based on the symptoms above there are multiple things to consider. Placement, length of symptoms, sensation and appearance are very important to take into consideration. Contact dermatitis, Shingles, psoriasis and eczema are 3 very likely conditions that cause skin rashes as described above.</w:t>
      </w:r>
    </w:p>
    <w:p w14:paraId="51DBDFBB" w14:textId="77777777" w:rsidR="009A66C5" w:rsidRDefault="009A66C5" w:rsidP="009A66C5">
      <w:pPr>
        <w:pStyle w:val="NormalWeb"/>
        <w:ind w:firstLine="720"/>
      </w:pPr>
      <w:r>
        <w:t>We already know that this woman does not vaccinate her kids but getting a history of her own vaccinations and past illnesses is very important. You would want to ask if she has had the chicken pocks or been vaccinated for chicken pocks or shingles. It is also important to take note of what exposures she has had lately; this includes exposures to other people with potential contagions, changes in diet, changes in chemicals used in the household and changes in hygiene practice.  Obtaining a detailed history, you might find that she has had the chicken pocks, which does not rule out shingles completely, but it does make it less likely of a perpetrator. It also might show other illnesses that she has been battling that would direct you to other diagnosis such as autoimmune disorders; that would lead you to assessing for psoriasis or eczema. Her changes in hygiene might show that she is not cleaning well after breastfeeding and she has some areas of sweat and breast milk that are causing reaction and breakdown to her skin.</w:t>
      </w:r>
    </w:p>
    <w:p w14:paraId="7B22E76A" w14:textId="77777777" w:rsidR="009A66C5" w:rsidRDefault="009A66C5" w:rsidP="009A66C5">
      <w:pPr>
        <w:pStyle w:val="NormalWeb"/>
        <w:ind w:firstLine="720"/>
      </w:pPr>
      <w:r>
        <w:t>With the information given and some other information obtained it is most likely that this woman has shingles. Shingles is a condition that causes a painful vesicular rash that follows nerve paths and is often induced or exacerbated by stress. There are 31 varieties of shingles; they can show up with slight alterations in presentation but it is pretty standard that once you have shingles you should limit your exposure to people, especially the immune compromised and elderly, until the rash is gone because it is highly contagious.</w:t>
      </w:r>
    </w:p>
    <w:p w14:paraId="0514CF96" w14:textId="77777777" w:rsidR="009A66C5" w:rsidRDefault="009A66C5" w:rsidP="009A66C5">
      <w:pPr>
        <w:pStyle w:val="NormalWeb"/>
        <w:ind w:firstLine="720"/>
      </w:pPr>
      <w:r>
        <w:t xml:space="preserve">You can receive a shingles vaccine but not when the virus is active. There are a few vaccines but the most common one is </w:t>
      </w:r>
      <w:proofErr w:type="spellStart"/>
      <w:r>
        <w:t>shingrix</w:t>
      </w:r>
      <w:proofErr w:type="spellEnd"/>
      <w:r>
        <w:t xml:space="preserve"> that has been used since 2006.</w:t>
      </w:r>
    </w:p>
    <w:p w14:paraId="0A6C6D8F" w14:textId="77777777" w:rsidR="009A66C5" w:rsidRDefault="009A66C5" w:rsidP="009A66C5">
      <w:pPr>
        <w:pStyle w:val="NormalWeb"/>
      </w:pPr>
      <w:r>
        <w:t xml:space="preserve">The treatment plan will be very specific to how long she has had the symptoms and the pattern of presentation. Most cases of shingles last 3-5 weeks. Most people get burning/tingling and then a red rash will appear between 1 and 5 days later. It is important to take pain medications such as Tylenol and Motrin to help with pain. If there are signs of infection with the altered skin integrity you can give an antibiotic, you can prescribe antivirals such as acyclovir and </w:t>
      </w:r>
      <w:proofErr w:type="spellStart"/>
      <w:r>
        <w:t>valacyclovire</w:t>
      </w:r>
      <w:proofErr w:type="spellEnd"/>
      <w:r>
        <w:t xml:space="preserve"> to help reduce length of symptoms. Shingles is not curable, but the antiviral medications are very helpful to reduce the time one experiences symptoms if given withing 72 hours of presentation of symptoms. There is a strong tie to shingles outbreaks and stress, part of the plan of care after diagnosis would be destress mechanism and resources. Along with medications and destressing the patient needs to be educated on the risks that she is putting people in contact with her in. She needs to be educated about the complications that the exposure might cause to her sick mother and to her kids who are not vaccinated. She is considered contagious while she has the rash. Once the rash has dried up and scabbed over then she is clear to be in contact without concern of being contagious, this usually happens about 10 days after the rash appears.</w:t>
      </w:r>
    </w:p>
    <w:p w14:paraId="7CB3C609" w14:textId="77777777" w:rsidR="009A66C5" w:rsidRDefault="009A66C5" w:rsidP="009A66C5">
      <w:pPr>
        <w:pStyle w:val="NormalWeb"/>
        <w:ind w:firstLine="360"/>
      </w:pPr>
      <w:r>
        <w:t xml:space="preserve">Once you have had shingles then you are susceptible to having flare-ups. It is very important to monitor signs or symptoms of a shingles flair up and maintain follow up care with primary </w:t>
      </w:r>
      <w:r>
        <w:lastRenderedPageBreak/>
        <w:t>care provider. If these flair ups happen often then it would be important to note if there was anything that seemed to be causing the flair ups such as stress or dietary changes. There are many lifestyle guides that could be put into play to avoid flair ups such as an anti-inflammatory diet and regular exercise and meditation. Recognizing triggers and eliminating or reducing them in lifestyle is the most important and beneficial step to maintaining a comfortable and healthy life with minimal flair ups.</w:t>
      </w:r>
    </w:p>
    <w:p w14:paraId="17C1453A" w14:textId="77777777" w:rsidR="009A66C5" w:rsidRDefault="009A66C5" w:rsidP="009A66C5">
      <w:pPr>
        <w:pStyle w:val="css-dp76we"/>
        <w:spacing w:beforeAutospacing="0" w:after="375" w:afterAutospacing="0" w:line="300" w:lineRule="atLeast"/>
        <w:ind w:left="720" w:hanging="360"/>
      </w:pPr>
      <w:r>
        <w:rPr>
          <w:rStyle w:val="font-symbol"/>
          <w:color w:val="231F20"/>
          <w:sz w:val="14"/>
          <w:szCs w:val="14"/>
        </w:rPr>
        <w:t>&amp;νβσπ;&amp;νβσπ;</w:t>
      </w:r>
      <w:r>
        <w:rPr>
          <w:rStyle w:val="HTMLCite"/>
          <w:rFonts w:ascii="Helvetica Neue" w:hAnsi="Helvetica Neue"/>
          <w:i w:val="0"/>
          <w:iCs w:val="0"/>
          <w:color w:val="231F20"/>
          <w:sz w:val="21"/>
          <w:szCs w:val="21"/>
        </w:rPr>
        <w:t>Mayo Clinic Staff. (2016, September 27). Shingles: Symptoms </w:t>
      </w:r>
      <w:hyperlink r:id="rId5" w:tgtFrame="_blank" w:history="1">
        <w:r>
          <w:rPr>
            <w:rStyle w:val="Hyperlink"/>
            <w:rFonts w:ascii="Helvetica Neue" w:hAnsi="Helvetica Neue"/>
            <w:sz w:val="21"/>
            <w:szCs w:val="21"/>
          </w:rPr>
          <w:t>http://www.mayoclinic.org/diseases-conditions/shingles/basics/symptoms/con-2001957</w:t>
        </w:r>
      </w:hyperlink>
    </w:p>
    <w:p w14:paraId="6C898295" w14:textId="77777777" w:rsidR="009A66C5" w:rsidRDefault="009A66C5" w:rsidP="009A66C5">
      <w:pPr>
        <w:pStyle w:val="css-dp76we"/>
        <w:spacing w:beforeAutospacing="0" w:after="375" w:afterAutospacing="0" w:line="300" w:lineRule="atLeast"/>
        <w:ind w:left="720" w:hanging="360"/>
      </w:pPr>
      <w:r>
        <w:rPr>
          <w:rFonts w:ascii="Helvetica Neue" w:hAnsi="Helvetica Neue"/>
          <w:sz w:val="21"/>
          <w:szCs w:val="21"/>
        </w:rPr>
        <w:t>Shingles (herpes zoster): Vaccine basics. (n.d.) </w:t>
      </w:r>
      <w:hyperlink r:id="rId6" w:tgtFrame="_blank" w:history="1">
        <w:r>
          <w:rPr>
            <w:rStyle w:val="Hyperlink"/>
            <w:sz w:val="21"/>
            <w:szCs w:val="21"/>
          </w:rPr>
          <w:t>https://www.vaccines.gov/diseases/shingles/index.html</w:t>
        </w:r>
      </w:hyperlink>
    </w:p>
    <w:p w14:paraId="72637707" w14:textId="77777777" w:rsidR="009A66C5" w:rsidRDefault="009A66C5" w:rsidP="009A66C5">
      <w:pPr>
        <w:pStyle w:val="css-dp76we"/>
        <w:spacing w:beforeAutospacing="0" w:after="375" w:afterAutospacing="0" w:line="300" w:lineRule="atLeast"/>
        <w:ind w:left="720" w:hanging="360"/>
      </w:pPr>
      <w:r>
        <w:rPr>
          <w:rStyle w:val="HTMLCite"/>
          <w:rFonts w:ascii="Helvetica Neue" w:hAnsi="Helvetica Neue"/>
          <w:i w:val="0"/>
          <w:iCs w:val="0"/>
          <w:color w:val="231F20"/>
          <w:sz w:val="21"/>
          <w:szCs w:val="21"/>
        </w:rPr>
        <w:t>Shingles myths and facts for consumers. (n.d.) </w:t>
      </w:r>
      <w:hyperlink r:id="rId7" w:tgtFrame="_blank" w:history="1">
        <w:r>
          <w:rPr>
            <w:rStyle w:val="Hyperlink"/>
            <w:rFonts w:ascii="Helvetica Neue" w:hAnsi="Helvetica Neue"/>
            <w:sz w:val="21"/>
            <w:szCs w:val="21"/>
          </w:rPr>
          <w:t>http://www.nfid.org/idinfo/shingles/consumers-myths.html</w:t>
        </w:r>
      </w:hyperlink>
    </w:p>
    <w:p w14:paraId="65FA730F" w14:textId="72B4A0B6" w:rsidR="00C73E00" w:rsidRDefault="009A66C5">
      <w:pPr>
        <w:rPr>
          <w:b/>
          <w:bCs/>
        </w:rPr>
      </w:pPr>
      <w:r w:rsidRPr="009A66C5">
        <w:rPr>
          <w:b/>
          <w:bCs/>
          <w:highlight w:val="yellow"/>
        </w:rPr>
        <w:t>CLASSMATE DISCUSSION #2: (WILL NEED A FEEDBACK TO THIS POST)</w:t>
      </w:r>
    </w:p>
    <w:p w14:paraId="1686607A" w14:textId="3C2FF3A0" w:rsidR="009A66C5" w:rsidRDefault="009A66C5">
      <w:pPr>
        <w:rPr>
          <w:b/>
          <w:bCs/>
        </w:rPr>
      </w:pPr>
    </w:p>
    <w:p w14:paraId="080A0DBB" w14:textId="77777777" w:rsidR="009A66C5" w:rsidRPr="009A66C5" w:rsidRDefault="009A66C5" w:rsidP="009A66C5">
      <w:pPr>
        <w:numPr>
          <w:ilvl w:val="0"/>
          <w:numId w:val="1"/>
        </w:numPr>
        <w:spacing w:before="100" w:beforeAutospacing="1" w:after="100" w:after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t>Which conditions should be considered as possible diagnoses?</w:t>
      </w:r>
      <w:r w:rsidRPr="009A66C5">
        <w:rPr>
          <w:rFonts w:ascii="Times New Roman" w:eastAsia="Times New Roman" w:hAnsi="Times New Roman" w:cs="Times New Roman"/>
        </w:rPr>
        <w:t xml:space="preserve"> </w:t>
      </w:r>
    </w:p>
    <w:p w14:paraId="04BD6F44"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t xml:space="preserve">Skin rash, which presents as an itchy inflammation of the skin, appearing as a red rash with blisters. </w:t>
      </w:r>
    </w:p>
    <w:p w14:paraId="72623D3F"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t xml:space="preserve">Shingles is a reactivation of the chicken pox virus in the body, causing painful red rash with painful blisters as a rash in a line. </w:t>
      </w:r>
    </w:p>
    <w:p w14:paraId="3DD486E8"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t xml:space="preserve">Chickenpox, which is highly contagious viral infection causing itchy blister like red rash with ulcers. </w:t>
      </w:r>
    </w:p>
    <w:p w14:paraId="1D485736"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t>In this case, the patient reports her experience as very painful, allowing for the direction of shingles.</w:t>
      </w:r>
    </w:p>
    <w:p w14:paraId="7B467FCA"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inherit" w:eastAsia="Times New Roman" w:hAnsi="inherit" w:cs="Times New Roman"/>
          <w:color w:val="000000"/>
        </w:rPr>
        <w:t> </w:t>
      </w:r>
    </w:p>
    <w:p w14:paraId="5AA16C08" w14:textId="77777777" w:rsidR="009A66C5" w:rsidRPr="009A66C5" w:rsidRDefault="009A66C5" w:rsidP="009A66C5">
      <w:pPr>
        <w:numPr>
          <w:ilvl w:val="0"/>
          <w:numId w:val="2"/>
        </w:numPr>
        <w:spacing w:before="100" w:beforeAutospacing="1" w:after="100" w:after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t>What additional information should be gathered to make the diagnosis?</w:t>
      </w:r>
      <w:r w:rsidRPr="009A66C5">
        <w:rPr>
          <w:rFonts w:ascii="Times New Roman" w:eastAsia="Times New Roman" w:hAnsi="Times New Roman" w:cs="Times New Roman"/>
        </w:rPr>
        <w:t xml:space="preserve"> </w:t>
      </w:r>
    </w:p>
    <w:p w14:paraId="7DBA4E49"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t xml:space="preserve">A thorough health history, as well as history of present illness supports the diagnosis of shingles as she reported very painful rash situated at her left rib area. </w:t>
      </w:r>
    </w:p>
    <w:p w14:paraId="6F5A4F7C"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inherit" w:eastAsia="Times New Roman" w:hAnsi="inherit" w:cs="Times New Roman"/>
          <w:color w:val="000000"/>
        </w:rPr>
        <w:t> </w:t>
      </w:r>
    </w:p>
    <w:p w14:paraId="76A849BF" w14:textId="77777777" w:rsidR="009A66C5" w:rsidRPr="009A66C5" w:rsidRDefault="009A66C5" w:rsidP="009A66C5">
      <w:pPr>
        <w:numPr>
          <w:ilvl w:val="0"/>
          <w:numId w:val="3"/>
        </w:numPr>
        <w:spacing w:before="100" w:beforeAutospacing="1" w:after="100" w:after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t>Which condition is the woman likely experiencing?</w:t>
      </w:r>
      <w:r w:rsidRPr="009A66C5">
        <w:rPr>
          <w:rFonts w:ascii="Times New Roman" w:eastAsia="Times New Roman" w:hAnsi="Times New Roman" w:cs="Times New Roman"/>
        </w:rPr>
        <w:t xml:space="preserve"> </w:t>
      </w:r>
    </w:p>
    <w:p w14:paraId="31220E69"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lastRenderedPageBreak/>
        <w:t xml:space="preserve">This woman is likely experiencing shingles. </w:t>
      </w:r>
    </w:p>
    <w:p w14:paraId="028FACE3"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inherit" w:eastAsia="Times New Roman" w:hAnsi="inherit" w:cs="Times New Roman"/>
          <w:color w:val="000000"/>
        </w:rPr>
        <w:t> </w:t>
      </w:r>
    </w:p>
    <w:p w14:paraId="5CE832AA" w14:textId="77777777" w:rsidR="009A66C5" w:rsidRPr="009A66C5" w:rsidRDefault="009A66C5" w:rsidP="009A66C5">
      <w:pPr>
        <w:numPr>
          <w:ilvl w:val="0"/>
          <w:numId w:val="4"/>
        </w:numPr>
        <w:spacing w:before="100" w:beforeAutospacing="1" w:after="100" w:after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t>What other information should you obtain from the patient?</w:t>
      </w:r>
      <w:r w:rsidRPr="009A66C5">
        <w:rPr>
          <w:rFonts w:ascii="Times New Roman" w:eastAsia="Times New Roman" w:hAnsi="Times New Roman" w:cs="Times New Roman"/>
        </w:rPr>
        <w:t xml:space="preserve"> </w:t>
      </w:r>
    </w:p>
    <w:p w14:paraId="52EC986C"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t xml:space="preserve">The mother should be interviewed to get a complete vaccination history about the other children as well as her elderly mother. The mother should be questioned about her knowledge of vaccinations and provided information if she is amenable to receiving it. The provider should also question how </w:t>
      </w:r>
      <w:proofErr w:type="spellStart"/>
      <w:r w:rsidRPr="009A66C5">
        <w:rPr>
          <w:rFonts w:ascii="Times New Roman" w:eastAsia="Times New Roman" w:hAnsi="Times New Roman" w:cs="Times New Roman"/>
          <w:color w:val="000000"/>
          <w:bdr w:val="none" w:sz="0" w:space="0" w:color="auto" w:frame="1"/>
        </w:rPr>
        <w:t>ling</w:t>
      </w:r>
      <w:proofErr w:type="spellEnd"/>
      <w:r w:rsidRPr="009A66C5">
        <w:rPr>
          <w:rFonts w:ascii="Times New Roman" w:eastAsia="Times New Roman" w:hAnsi="Times New Roman" w:cs="Times New Roman"/>
          <w:color w:val="000000"/>
          <w:bdr w:val="none" w:sz="0" w:space="0" w:color="auto" w:frame="1"/>
        </w:rPr>
        <w:t xml:space="preserve"> has symptoms been present, assess the area of skin for eval of rash. The provider should also question if anyone else has symptoms. </w:t>
      </w:r>
    </w:p>
    <w:p w14:paraId="59A050F5"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inherit" w:eastAsia="Times New Roman" w:hAnsi="inherit" w:cs="Times New Roman"/>
          <w:color w:val="000000"/>
        </w:rPr>
        <w:t> </w:t>
      </w:r>
    </w:p>
    <w:p w14:paraId="764EAC27" w14:textId="77777777" w:rsidR="009A66C5" w:rsidRPr="009A66C5" w:rsidRDefault="009A66C5" w:rsidP="009A66C5">
      <w:pPr>
        <w:numPr>
          <w:ilvl w:val="0"/>
          <w:numId w:val="5"/>
        </w:numPr>
        <w:spacing w:before="100" w:beforeAutospacing="1" w:after="100" w:after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t>What treatment plan should you prescribe?</w:t>
      </w:r>
      <w:r w:rsidRPr="009A66C5">
        <w:rPr>
          <w:rFonts w:ascii="Times New Roman" w:eastAsia="Times New Roman" w:hAnsi="Times New Roman" w:cs="Times New Roman"/>
        </w:rPr>
        <w:t xml:space="preserve"> </w:t>
      </w:r>
    </w:p>
    <w:p w14:paraId="432F5C9D"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t>Valacyclovir (Valtrex) or Famciclovir (</w:t>
      </w:r>
      <w:proofErr w:type="spellStart"/>
      <w:r w:rsidRPr="009A66C5">
        <w:rPr>
          <w:rFonts w:ascii="Times New Roman" w:eastAsia="Times New Roman" w:hAnsi="Times New Roman" w:cs="Times New Roman"/>
          <w:color w:val="000000"/>
          <w:bdr w:val="none" w:sz="0" w:space="0" w:color="auto" w:frame="1"/>
        </w:rPr>
        <w:t>Famvir</w:t>
      </w:r>
      <w:proofErr w:type="spellEnd"/>
      <w:r w:rsidRPr="009A66C5">
        <w:rPr>
          <w:rFonts w:ascii="Times New Roman" w:eastAsia="Times New Roman" w:hAnsi="Times New Roman" w:cs="Times New Roman"/>
          <w:color w:val="000000"/>
          <w:bdr w:val="none" w:sz="0" w:space="0" w:color="auto" w:frame="1"/>
        </w:rPr>
        <w:t xml:space="preserve">) is favorable over acyclovir. Treatment should start within 72 hours of onset and taken for 7 days or until lesions form crust. These meds can reduce the severity and reduce how long symptoms last. </w:t>
      </w:r>
    </w:p>
    <w:p w14:paraId="0B00C409"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inherit" w:eastAsia="Times New Roman" w:hAnsi="inherit" w:cs="Times New Roman"/>
          <w:color w:val="000000"/>
        </w:rPr>
        <w:t> </w:t>
      </w:r>
    </w:p>
    <w:p w14:paraId="376D4E4F" w14:textId="77777777" w:rsidR="009A66C5" w:rsidRPr="009A66C5" w:rsidRDefault="009A66C5" w:rsidP="009A66C5">
      <w:pPr>
        <w:numPr>
          <w:ilvl w:val="0"/>
          <w:numId w:val="6"/>
        </w:numPr>
        <w:spacing w:before="100" w:beforeAutospacing="1" w:after="100" w:after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t>What follow-up care should you recommend?</w:t>
      </w:r>
      <w:r w:rsidRPr="009A66C5">
        <w:rPr>
          <w:rFonts w:ascii="Times New Roman" w:eastAsia="Times New Roman" w:hAnsi="Times New Roman" w:cs="Times New Roman"/>
        </w:rPr>
        <w:t xml:space="preserve"> </w:t>
      </w:r>
    </w:p>
    <w:p w14:paraId="7761F9A6"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Times New Roman" w:eastAsia="Times New Roman" w:hAnsi="Times New Roman" w:cs="Times New Roman"/>
          <w:color w:val="000000"/>
          <w:bdr w:val="none" w:sz="0" w:space="0" w:color="auto" w:frame="1"/>
        </w:rPr>
        <w:t>Encourage patient to monitor for changes and report findings. Educate patient on medication compliance. Offer and provide education on vaccinations in children.</w:t>
      </w:r>
    </w:p>
    <w:p w14:paraId="04B3440D" w14:textId="77777777" w:rsidR="009A66C5" w:rsidRPr="009A66C5" w:rsidRDefault="009A66C5" w:rsidP="009A66C5">
      <w:pPr>
        <w:spacing w:before="100" w:beforeAutospacing="1" w:after="100" w:afterAutospacing="1"/>
        <w:rPr>
          <w:rFonts w:ascii="Times New Roman" w:eastAsia="Times New Roman" w:hAnsi="Times New Roman" w:cs="Times New Roman"/>
        </w:rPr>
      </w:pPr>
      <w:r w:rsidRPr="009A66C5">
        <w:rPr>
          <w:rFonts w:ascii="inherit" w:eastAsia="Times New Roman" w:hAnsi="inherit" w:cs="Times New Roman"/>
          <w:color w:val="000000"/>
        </w:rPr>
        <w:t> </w:t>
      </w:r>
    </w:p>
    <w:p w14:paraId="6C466C2E" w14:textId="77777777" w:rsidR="009A66C5" w:rsidRPr="009A66C5" w:rsidRDefault="009A66C5" w:rsidP="009A66C5">
      <w:pPr>
        <w:numPr>
          <w:ilvl w:val="0"/>
          <w:numId w:val="7"/>
        </w:numPr>
        <w:spacing w:before="100" w:beforeAutospacing="1" w:after="100" w:afterAutospacing="1"/>
        <w:rPr>
          <w:rFonts w:ascii="Times New Roman" w:eastAsia="Times New Roman" w:hAnsi="Times New Roman" w:cs="Times New Roman"/>
        </w:rPr>
      </w:pPr>
      <w:r w:rsidRPr="009A66C5">
        <w:rPr>
          <w:rFonts w:ascii="inherit" w:eastAsia="Times New Roman" w:hAnsi="inherit" w:cs="Times New Roman"/>
          <w:color w:val="000000"/>
        </w:rPr>
        <w:t>Based on the likely diagnosis, what are your concerns about the other members of the family?</w:t>
      </w:r>
      <w:r w:rsidRPr="009A66C5">
        <w:rPr>
          <w:rFonts w:ascii="Times New Roman" w:eastAsia="Times New Roman" w:hAnsi="Times New Roman" w:cs="Times New Roman"/>
        </w:rPr>
        <w:t xml:space="preserve"> </w:t>
      </w:r>
    </w:p>
    <w:p w14:paraId="64B10929" w14:textId="77777777" w:rsidR="009A66C5" w:rsidRPr="009A66C5" w:rsidRDefault="009A66C5" w:rsidP="009A66C5">
      <w:pPr>
        <w:shd w:val="clear" w:color="auto" w:fill="F0F0F0"/>
        <w:spacing w:before="100" w:beforeAutospacing="1"/>
        <w:rPr>
          <w:rFonts w:ascii="Times New Roman" w:eastAsia="Times New Roman" w:hAnsi="Times New Roman" w:cs="Times New Roman"/>
        </w:rPr>
      </w:pPr>
      <w:r w:rsidRPr="009A66C5">
        <w:rPr>
          <w:rFonts w:ascii="inherit" w:eastAsia="Times New Roman" w:hAnsi="inherit" w:cs="Times New Roman"/>
          <w:color w:val="000000"/>
        </w:rPr>
        <w:t xml:space="preserve">It left untreated, Herpes Zoster can be fatal. Pneumonia, encephalitis, stroke and bacterial infections can cause your body to go into shock or sepsis. A health history and vaccination history should be obtained for the elderly mother and the children. </w:t>
      </w:r>
    </w:p>
    <w:p w14:paraId="16A209A9" w14:textId="77777777" w:rsidR="009A66C5" w:rsidRPr="009A66C5" w:rsidRDefault="009A66C5"/>
    <w:sectPr w:rsidR="009A66C5" w:rsidRPr="009A66C5"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panose1 w:val="02000503000000020004"/>
    <w:charset w:val="00"/>
    <w:family w:val="auto"/>
    <w:pitch w:val="variable"/>
    <w:sig w:usb0="E50002FF" w:usb1="500079DB" w:usb2="00000010" w:usb3="00000000" w:csb0="00000001" w:csb1="00000000"/>
  </w:font>
  <w:font w:name="inherit">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32510"/>
    <w:multiLevelType w:val="multilevel"/>
    <w:tmpl w:val="0942A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094C29"/>
    <w:multiLevelType w:val="multilevel"/>
    <w:tmpl w:val="2AB6F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E93DC9"/>
    <w:multiLevelType w:val="multilevel"/>
    <w:tmpl w:val="019E7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C1346C"/>
    <w:multiLevelType w:val="multilevel"/>
    <w:tmpl w:val="A85A0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205AC2"/>
    <w:multiLevelType w:val="multilevel"/>
    <w:tmpl w:val="27AEB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6E24CF"/>
    <w:multiLevelType w:val="multilevel"/>
    <w:tmpl w:val="BDE46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FF2C8D"/>
    <w:multiLevelType w:val="multilevel"/>
    <w:tmpl w:val="D7208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3"/>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6C5"/>
    <w:rsid w:val="000D3744"/>
    <w:rsid w:val="003B049E"/>
    <w:rsid w:val="006B11A7"/>
    <w:rsid w:val="006B5355"/>
    <w:rsid w:val="009A66C5"/>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003B1A"/>
  <w14:defaultImageDpi w14:val="32767"/>
  <w15:chartTrackingRefBased/>
  <w15:docId w15:val="{98AA8D6C-6709-AA47-866D-C7175400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66C5"/>
    <w:pPr>
      <w:spacing w:before="100" w:beforeAutospacing="1" w:after="100" w:afterAutospacing="1"/>
    </w:pPr>
    <w:rPr>
      <w:rFonts w:ascii="Times New Roman" w:eastAsia="Times New Roman" w:hAnsi="Times New Roman" w:cs="Times New Roman"/>
    </w:rPr>
  </w:style>
  <w:style w:type="paragraph" w:customStyle="1" w:styleId="css-dp76we">
    <w:name w:val="css-dp76we"/>
    <w:basedOn w:val="Normal"/>
    <w:rsid w:val="009A66C5"/>
    <w:pPr>
      <w:spacing w:before="100" w:beforeAutospacing="1" w:after="100" w:afterAutospacing="1"/>
    </w:pPr>
    <w:rPr>
      <w:rFonts w:ascii="Times New Roman" w:eastAsia="Times New Roman" w:hAnsi="Times New Roman" w:cs="Times New Roman"/>
    </w:rPr>
  </w:style>
  <w:style w:type="character" w:styleId="HTMLCite">
    <w:name w:val="HTML Cite"/>
    <w:basedOn w:val="DefaultParagraphFont"/>
    <w:uiPriority w:val="99"/>
    <w:semiHidden/>
    <w:unhideWhenUsed/>
    <w:rsid w:val="009A66C5"/>
    <w:rPr>
      <w:i/>
      <w:iCs/>
    </w:rPr>
  </w:style>
  <w:style w:type="character" w:customStyle="1" w:styleId="font-symbol">
    <w:name w:val="font-symbol"/>
    <w:basedOn w:val="DefaultParagraphFont"/>
    <w:rsid w:val="009A66C5"/>
  </w:style>
  <w:style w:type="character" w:styleId="Hyperlink">
    <w:name w:val="Hyperlink"/>
    <w:basedOn w:val="DefaultParagraphFont"/>
    <w:uiPriority w:val="99"/>
    <w:semiHidden/>
    <w:unhideWhenUsed/>
    <w:rsid w:val="009A66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1922329">
      <w:bodyDiv w:val="1"/>
      <w:marLeft w:val="0"/>
      <w:marRight w:val="0"/>
      <w:marTop w:val="0"/>
      <w:marBottom w:val="0"/>
      <w:divBdr>
        <w:top w:val="none" w:sz="0" w:space="0" w:color="auto"/>
        <w:left w:val="none" w:sz="0" w:space="0" w:color="auto"/>
        <w:bottom w:val="none" w:sz="0" w:space="0" w:color="auto"/>
        <w:right w:val="none" w:sz="0" w:space="0" w:color="auto"/>
      </w:divBdr>
    </w:div>
    <w:div w:id="96881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fid.org/idinfo/shingles/consumers-myth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accines.gov/diseases/shingles/index.html" TargetMode="External"/><Relationship Id="rId5" Type="http://schemas.openxmlformats.org/officeDocument/2006/relationships/hyperlink" Target="http://www.mayoclinic.org/diseases-conditions/shingles/basics/symptoms/con-2001957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1045</Words>
  <Characters>5962</Characters>
  <Application>Microsoft Office Word</Application>
  <DocSecurity>0</DocSecurity>
  <Lines>49</Lines>
  <Paragraphs>13</Paragraphs>
  <ScaleCrop>false</ScaleCrop>
  <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2020-09-23T08:41:00Z</dcterms:created>
  <dcterms:modified xsi:type="dcterms:W3CDTF">2020-09-23T08:44:00Z</dcterms:modified>
</cp:coreProperties>
</file>